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45"/>
        <w:tblW w:w="15462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74"/>
        <w:gridCol w:w="2474"/>
        <w:gridCol w:w="2474"/>
        <w:gridCol w:w="2474"/>
      </w:tblGrid>
      <w:tr w:rsidR="00EB0BE7" w:rsidTr="00EB0BE7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EB0BE7" w:rsidRDefault="00EB0BE7" w:rsidP="00EB0BE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Autumn 1</w:t>
            </w:r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Autumn 2</w:t>
            </w:r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Spring 1</w:t>
            </w:r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Spring 2</w:t>
            </w:r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Summer 1</w:t>
            </w:r>
          </w:p>
        </w:tc>
        <w:tc>
          <w:tcPr>
            <w:tcW w:w="2474" w:type="dxa"/>
          </w:tcPr>
          <w:p w:rsidR="00EB0BE7" w:rsidRDefault="00EB0BE7" w:rsidP="00EB0BE7">
            <w:pPr>
              <w:pStyle w:val="TableParagraph"/>
              <w:spacing w:line="282" w:lineRule="exact"/>
              <w:ind w:left="55" w:right="35"/>
              <w:jc w:val="center"/>
              <w:rPr>
                <w:rFonts w:ascii="Open Sans Semibold"/>
                <w:b/>
              </w:rPr>
            </w:pPr>
            <w:r>
              <w:rPr>
                <w:rFonts w:ascii="Open Sans Semibold"/>
                <w:b/>
              </w:rPr>
              <w:t>Summer 2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1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is the same and different about us?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Who is special to us?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stay healthy?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can we do with money?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Who helps to keep us safe?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look after each other and the world?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2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makes a good friend?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is bullying?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jobs do people do?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to stay safe?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helps us grow and stay healthy?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do we recognise our feelings?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3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be a good friend?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keeps us safe?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are families like?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makes a community?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Why should we eat well and look after our teeth?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7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Why should we keep active and sleep well?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4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strengths, skills and interests do we have?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do we treat each other with respect?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manage our feelings?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will we grow and change?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spacing w:before="179"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 xml:space="preserve">How can our choices make a </w:t>
            </w:r>
            <w:proofErr w:type="gramStart"/>
            <w:r>
              <w:rPr>
                <w:rFonts w:ascii="Lato"/>
                <w:b/>
                <w:sz w:val="20"/>
              </w:rPr>
              <w:t>difference</w:t>
            </w:r>
            <w:proofErr w:type="gramEnd"/>
          </w:p>
          <w:p w:rsidR="00EB0BE7" w:rsidRDefault="00EB0BE7" w:rsidP="00EB0BE7">
            <w:pPr>
              <w:pStyle w:val="TableParagraph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to others and the</w:t>
            </w:r>
          </w:p>
          <w:p w:rsidR="00EB0BE7" w:rsidRDefault="00EB0BE7" w:rsidP="00EB0BE7">
            <w:pPr>
              <w:pStyle w:val="TableParagraph"/>
              <w:spacing w:before="60"/>
              <w:ind w:left="86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environment?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7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manage risk in different places?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5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What makes up a person’s identity?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7"/>
              </w:rPr>
            </w:pPr>
          </w:p>
          <w:p w:rsidR="00EB0BE7" w:rsidRDefault="00EB0BE7" w:rsidP="00EB0BE7">
            <w:pPr>
              <w:pStyle w:val="TableParagraph"/>
              <w:spacing w:line="300" w:lineRule="auto"/>
              <w:ind w:left="83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decisions can people make with money?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help in an accident or emergency?</w:t>
            </w:r>
          </w:p>
        </w:tc>
        <w:tc>
          <w:tcPr>
            <w:tcW w:w="2474" w:type="dxa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friends communicate safely?</w:t>
            </w:r>
          </w:p>
        </w:tc>
        <w:tc>
          <w:tcPr>
            <w:tcW w:w="2474" w:type="dxa"/>
            <w:shd w:val="clear" w:color="auto" w:fill="B8D9AF"/>
          </w:tcPr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7"/>
              </w:rPr>
            </w:pPr>
          </w:p>
          <w:p w:rsidR="00EB0BE7" w:rsidRDefault="00EB0BE7" w:rsidP="00EB0BE7">
            <w:pPr>
              <w:pStyle w:val="TableParagraph"/>
              <w:spacing w:line="300" w:lineRule="auto"/>
              <w:ind w:left="86" w:right="112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drugs common to everyday life affect health?</w:t>
            </w:r>
          </w:p>
        </w:tc>
        <w:tc>
          <w:tcPr>
            <w:tcW w:w="2474" w:type="dxa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68"/>
              <w:ind w:left="55" w:right="77"/>
              <w:jc w:val="center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jobs would we like?</w:t>
            </w:r>
          </w:p>
        </w:tc>
      </w:tr>
      <w:tr w:rsidR="00EB0BE7" w:rsidTr="00EB0BE7">
        <w:trPr>
          <w:trHeight w:val="1492"/>
        </w:trPr>
        <w:tc>
          <w:tcPr>
            <w:tcW w:w="618" w:type="dxa"/>
            <w:textDirection w:val="btLr"/>
          </w:tcPr>
          <w:p w:rsidR="00EB0BE7" w:rsidRDefault="00EB0BE7" w:rsidP="00EB0BE7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Year 6</w:t>
            </w:r>
          </w:p>
        </w:tc>
        <w:tc>
          <w:tcPr>
            <w:tcW w:w="4948" w:type="dxa"/>
            <w:gridSpan w:val="2"/>
            <w:shd w:val="clear" w:color="auto" w:fill="B8D9AF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we keep healthy as we grow?</w:t>
            </w:r>
          </w:p>
        </w:tc>
        <w:tc>
          <w:tcPr>
            <w:tcW w:w="4948" w:type="dxa"/>
            <w:gridSpan w:val="2"/>
            <w:shd w:val="clear" w:color="auto" w:fill="C4E3F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5"/>
              <w:rPr>
                <w:rFonts w:ascii="Glacial Indifference"/>
                <w:sz w:val="28"/>
              </w:rPr>
            </w:pPr>
          </w:p>
          <w:p w:rsidR="00EB0BE7" w:rsidRDefault="00EB0BE7" w:rsidP="00EB0BE7">
            <w:pPr>
              <w:pStyle w:val="TableParagraph"/>
              <w:ind w:left="8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How can the media influence people?</w:t>
            </w:r>
          </w:p>
        </w:tc>
        <w:tc>
          <w:tcPr>
            <w:tcW w:w="4948" w:type="dxa"/>
            <w:gridSpan w:val="2"/>
            <w:shd w:val="clear" w:color="auto" w:fill="F4D4C4"/>
          </w:tcPr>
          <w:p w:rsidR="00EB0BE7" w:rsidRDefault="00EB0BE7" w:rsidP="00EB0BE7">
            <w:pPr>
              <w:pStyle w:val="TableParagraph"/>
              <w:rPr>
                <w:rFonts w:ascii="Glacial Indifference"/>
                <w:sz w:val="24"/>
              </w:rPr>
            </w:pPr>
          </w:p>
          <w:p w:rsidR="00EB0BE7" w:rsidRDefault="00EB0BE7" w:rsidP="00EB0BE7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What will change as we become more independent? How do friendships change as we grow?</w:t>
            </w:r>
          </w:p>
        </w:tc>
      </w:tr>
    </w:tbl>
    <w:p w:rsidR="009434F6" w:rsidRDefault="009434F6"/>
    <w:sectPr w:rsidR="009434F6" w:rsidSect="00EB0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E7"/>
    <w:rsid w:val="009434F6"/>
    <w:rsid w:val="00E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68413-C869-4B9F-A4BB-7914D48E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BE7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Bord</dc:creator>
  <cp:keywords/>
  <dc:description/>
  <cp:lastModifiedBy>Mrs Bord</cp:lastModifiedBy>
  <cp:revision>1</cp:revision>
  <dcterms:created xsi:type="dcterms:W3CDTF">2022-03-29T07:17:00Z</dcterms:created>
  <dcterms:modified xsi:type="dcterms:W3CDTF">2022-03-29T07:18:00Z</dcterms:modified>
</cp:coreProperties>
</file>